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757" w:rsidRPr="006C2757" w:rsidRDefault="006C2757" w:rsidP="006C2757">
      <w:pPr>
        <w:spacing w:before="120" w:after="0" w:line="240" w:lineRule="auto"/>
        <w:jc w:val="right"/>
        <w:rPr>
          <w:rFonts w:ascii="Arial" w:eastAsia="Times New Roman" w:hAnsi="Arial" w:cs="Times New Roman"/>
          <w:b/>
          <w:szCs w:val="24"/>
          <w:lang w:eastAsia="ru-RU"/>
        </w:rPr>
      </w:pPr>
      <w:r w:rsidRPr="006C2757">
        <w:rPr>
          <w:rFonts w:ascii="Arial" w:eastAsia="Times New Roman" w:hAnsi="Arial" w:cs="Times New Roman"/>
          <w:b/>
          <w:szCs w:val="24"/>
          <w:lang w:eastAsia="ru-RU"/>
        </w:rPr>
        <w:t>Форма 5.1 «Предложение о заключении договора подряда»</w:t>
      </w:r>
    </w:p>
    <w:p w:rsidR="006C2757" w:rsidRPr="006C2757" w:rsidRDefault="006C2757" w:rsidP="006C2757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На бланке участника закупки</w:t>
      </w:r>
    </w:p>
    <w:p w:rsidR="006C2757" w:rsidRPr="006C2757" w:rsidRDefault="006C2757" w:rsidP="006C2757">
      <w:pPr>
        <w:spacing w:before="120" w:after="0" w:line="240" w:lineRule="auto"/>
        <w:ind w:left="5400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ООО «Славнефть-Красноярскнефтегаз»</w:t>
      </w:r>
    </w:p>
    <w:p w:rsidR="006C2757" w:rsidRPr="006C2757" w:rsidRDefault="006C2757" w:rsidP="006C2757">
      <w:pPr>
        <w:spacing w:before="120" w:after="0" w:line="240" w:lineRule="auto"/>
        <w:ind w:left="5400"/>
        <w:jc w:val="both"/>
        <w:rPr>
          <w:rFonts w:ascii="Arial" w:eastAsia="Times New Roman" w:hAnsi="Arial" w:cs="Arial"/>
          <w:lang w:eastAsia="ru-RU"/>
        </w:rPr>
      </w:pPr>
      <w:proofErr w:type="gramStart"/>
      <w:r w:rsidRPr="006C2757">
        <w:rPr>
          <w:rFonts w:ascii="Arial" w:eastAsia="Times New Roman" w:hAnsi="Arial" w:cs="Arial"/>
          <w:lang w:eastAsia="ru-RU"/>
        </w:rPr>
        <w:t>Адрес:_</w:t>
      </w:r>
      <w:proofErr w:type="gramEnd"/>
      <w:r w:rsidRPr="006C2757">
        <w:rPr>
          <w:rFonts w:ascii="Arial" w:eastAsia="Times New Roman" w:hAnsi="Arial" w:cs="Arial"/>
          <w:lang w:eastAsia="ru-RU"/>
        </w:rPr>
        <w:t xml:space="preserve">_______________________ </w:t>
      </w:r>
    </w:p>
    <w:p w:rsidR="006C2757" w:rsidRPr="006C2757" w:rsidRDefault="006C2757" w:rsidP="006C2757">
      <w:pPr>
        <w:spacing w:before="120" w:after="0" w:line="240" w:lineRule="auto"/>
        <w:ind w:left="5400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от____________________________</w:t>
      </w:r>
      <w:r w:rsidRPr="006C2757">
        <w:rPr>
          <w:rFonts w:ascii="Arial" w:eastAsia="Times New Roman" w:hAnsi="Arial" w:cs="Arial"/>
          <w:lang w:eastAsia="ru-RU"/>
        </w:rPr>
        <w:br/>
        <w:t xml:space="preserve"> _____________________________</w:t>
      </w:r>
    </w:p>
    <w:p w:rsidR="006C2757" w:rsidRP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6C2757">
        <w:rPr>
          <w:rFonts w:ascii="Arial" w:eastAsia="Times New Roman" w:hAnsi="Arial" w:cs="Arial"/>
          <w:b/>
          <w:lang w:eastAsia="ru-RU"/>
        </w:rPr>
        <w:t>ПРЕДЛОЖЕНИЕ О ЗАКЛЮЧЕНИИ ДОГОВОРА</w:t>
      </w:r>
    </w:p>
    <w:p w:rsidR="006C2757" w:rsidRP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(безотзывная оферта)</w:t>
      </w:r>
    </w:p>
    <w:p w:rsidR="006C2757" w:rsidRPr="006C2757" w:rsidRDefault="006C2757" w:rsidP="006C2757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6C2757" w:rsidRPr="006C2757" w:rsidRDefault="006C2757" w:rsidP="006C2757">
      <w:pPr>
        <w:spacing w:after="0" w:line="240" w:lineRule="auto"/>
        <w:ind w:left="5400"/>
        <w:jc w:val="right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 xml:space="preserve"> «____» ____________ 201</w:t>
      </w:r>
      <w:r w:rsidR="000A52AE">
        <w:rPr>
          <w:rFonts w:ascii="Arial" w:eastAsia="Times New Roman" w:hAnsi="Arial" w:cs="Arial"/>
          <w:lang w:eastAsia="ru-RU"/>
        </w:rPr>
        <w:t>6</w:t>
      </w:r>
      <w:r w:rsidRPr="006C2757">
        <w:rPr>
          <w:rFonts w:ascii="Arial" w:eastAsia="Times New Roman" w:hAnsi="Arial" w:cs="Arial"/>
          <w:lang w:eastAsia="ru-RU"/>
        </w:rPr>
        <w:t xml:space="preserve"> г.</w:t>
      </w:r>
    </w:p>
    <w:p w:rsidR="006C2757" w:rsidRPr="006C2757" w:rsidRDefault="006C2757" w:rsidP="006C2757">
      <w:pPr>
        <w:spacing w:after="0" w:line="240" w:lineRule="auto"/>
        <w:ind w:left="5400"/>
        <w:jc w:val="right"/>
        <w:rPr>
          <w:rFonts w:ascii="Arial" w:eastAsia="Times New Roman" w:hAnsi="Arial" w:cs="Arial"/>
          <w:lang w:eastAsia="ru-RU"/>
        </w:rPr>
      </w:pPr>
    </w:p>
    <w:p w:rsidR="006C2757" w:rsidRPr="006C2757" w:rsidRDefault="006C2757" w:rsidP="006C2757">
      <w:pPr>
        <w:spacing w:after="0" w:line="240" w:lineRule="auto"/>
        <w:ind w:firstLine="720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___________________________________________________ направляет настоящую оферту ООО «Славнефть-Красноярскнефтегаз» с целью заключения договора подряда (ШМР, ПНР) на следующих условиях:</w:t>
      </w:r>
    </w:p>
    <w:p w:rsidR="006C2757" w:rsidRPr="000A52AE" w:rsidRDefault="000A52AE" w:rsidP="000A52AE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0A52AE">
        <w:rPr>
          <w:rFonts w:ascii="Arial" w:eastAsia="Times New Roman" w:hAnsi="Arial" w:cs="Arial"/>
          <w:b/>
          <w:lang w:eastAsia="ru-RU"/>
        </w:rPr>
        <w:t>Позиция №1 оферты: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2"/>
        <w:gridCol w:w="6544"/>
      </w:tblGrid>
      <w:tr w:rsidR="006C2757" w:rsidRPr="006C2757" w:rsidTr="00A726D2">
        <w:trPr>
          <w:trHeight w:val="259"/>
        </w:trPr>
        <w:tc>
          <w:tcPr>
            <w:tcW w:w="3662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предмета оферты:</w:t>
            </w:r>
          </w:p>
        </w:tc>
        <w:tc>
          <w:tcPr>
            <w:tcW w:w="6544" w:type="dxa"/>
          </w:tcPr>
          <w:p w:rsidR="006C2757" w:rsidRPr="006C2757" w:rsidRDefault="006C2757" w:rsidP="006C2757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1F497D"/>
                <w:lang w:eastAsia="ru-RU"/>
              </w:rPr>
            </w:pPr>
            <w:r w:rsidRPr="006C2757">
              <w:rPr>
                <w:rFonts w:ascii="Arial" w:eastAsia="Times New Roman" w:hAnsi="Arial" w:cs="Arial"/>
                <w:b/>
                <w:lang w:eastAsia="ru-RU"/>
              </w:rPr>
              <w:t xml:space="preserve">Сопутствующие услуги (выполнение шеф-монтажных, пусконаладочных работ) на </w:t>
            </w:r>
            <w:r>
              <w:rPr>
                <w:rFonts w:ascii="Arial" w:eastAsia="Times New Roman" w:hAnsi="Arial" w:cs="Arial"/>
                <w:b/>
                <w:bCs/>
                <w:lang w:eastAsia="ru-RU"/>
              </w:rPr>
              <w:t>азотную станцию на автомобильном шасси</w:t>
            </w:r>
          </w:p>
        </w:tc>
      </w:tr>
      <w:tr w:rsidR="006C2757" w:rsidRPr="006C2757" w:rsidTr="00A726D2">
        <w:trPr>
          <w:trHeight w:val="231"/>
        </w:trPr>
        <w:tc>
          <w:tcPr>
            <w:tcW w:w="3662" w:type="dxa"/>
          </w:tcPr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Сроки оказания услуг</w:t>
            </w: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44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согласно графику </w:t>
            </w: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«Славнефть-Красноярскнефтегаз»</w:t>
            </w:r>
          </w:p>
        </w:tc>
      </w:tr>
    </w:tbl>
    <w:p w:rsid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Times New Roman"/>
          <w:noProof/>
          <w:szCs w:val="24"/>
          <w:lang w:eastAsia="ru-RU"/>
        </w:rPr>
      </w:pPr>
      <w:r>
        <w:rPr>
          <w:rFonts w:ascii="Arial" w:eastAsia="Times New Roman" w:hAnsi="Arial" w:cs="Times New Roman"/>
          <w:noProof/>
          <w:szCs w:val="24"/>
          <w:lang w:eastAsia="ru-RU"/>
        </w:rPr>
        <w:t>График проведения ШМ</w:t>
      </w:r>
      <w:r w:rsidR="00782E89">
        <w:rPr>
          <w:rFonts w:ascii="Arial" w:eastAsia="Times New Roman" w:hAnsi="Arial" w:cs="Times New Roman"/>
          <w:noProof/>
          <w:szCs w:val="24"/>
          <w:lang w:eastAsia="ru-RU"/>
        </w:rPr>
        <w:t>Р</w:t>
      </w:r>
      <w:r>
        <w:rPr>
          <w:rFonts w:ascii="Arial" w:eastAsia="Times New Roman" w:hAnsi="Arial" w:cs="Times New Roman"/>
          <w:noProof/>
          <w:szCs w:val="24"/>
          <w:lang w:eastAsia="ru-RU"/>
        </w:rPr>
        <w:t xml:space="preserve"> и ПНР </w:t>
      </w:r>
    </w:p>
    <w:p w:rsid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Times New Roman"/>
          <w:noProof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6"/>
        <w:gridCol w:w="3733"/>
        <w:gridCol w:w="1318"/>
        <w:gridCol w:w="1331"/>
        <w:gridCol w:w="829"/>
        <w:gridCol w:w="830"/>
        <w:gridCol w:w="830"/>
        <w:gridCol w:w="830"/>
      </w:tblGrid>
      <w:tr w:rsidR="006C2757" w:rsidTr="001F2CBB">
        <w:tc>
          <w:tcPr>
            <w:tcW w:w="636" w:type="dxa"/>
            <w:vMerge w:val="restart"/>
          </w:tcPr>
          <w:p w:rsidR="006C2757" w:rsidRDefault="006C2757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№</w:t>
            </w:r>
          </w:p>
        </w:tc>
        <w:tc>
          <w:tcPr>
            <w:tcW w:w="3733" w:type="dxa"/>
            <w:vMerge w:val="restart"/>
          </w:tcPr>
          <w:p w:rsidR="006C2757" w:rsidRDefault="006C2757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68" w:type="dxa"/>
            <w:gridSpan w:val="6"/>
          </w:tcPr>
          <w:p w:rsidR="006C2757" w:rsidRDefault="006C2757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Сроки проведения работ</w:t>
            </w:r>
          </w:p>
        </w:tc>
      </w:tr>
      <w:tr w:rsidR="001F2CBB" w:rsidTr="001F2CBB">
        <w:tc>
          <w:tcPr>
            <w:tcW w:w="636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3733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318" w:type="dxa"/>
            <w:vMerge w:val="restart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Начало</w:t>
            </w:r>
          </w:p>
        </w:tc>
        <w:tc>
          <w:tcPr>
            <w:tcW w:w="1331" w:type="dxa"/>
            <w:vMerge w:val="restart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Окончание</w:t>
            </w:r>
          </w:p>
        </w:tc>
        <w:tc>
          <w:tcPr>
            <w:tcW w:w="3319" w:type="dxa"/>
            <w:gridSpan w:val="4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2016</w:t>
            </w:r>
            <w:r w:rsidR="000A52AE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г.</w:t>
            </w:r>
          </w:p>
        </w:tc>
      </w:tr>
      <w:tr w:rsidR="001F2CBB" w:rsidTr="001F2CBB">
        <w:tc>
          <w:tcPr>
            <w:tcW w:w="636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3733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318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331" w:type="dxa"/>
            <w:vMerge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</w:tcPr>
          <w:p w:rsidR="001F2CBB" w:rsidRDefault="000A52AE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Сентябрь</w:t>
            </w:r>
          </w:p>
        </w:tc>
        <w:tc>
          <w:tcPr>
            <w:tcW w:w="1660" w:type="dxa"/>
            <w:gridSpan w:val="2"/>
          </w:tcPr>
          <w:p w:rsidR="001F2CBB" w:rsidRDefault="000A52AE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Октябрь</w:t>
            </w:r>
          </w:p>
        </w:tc>
      </w:tr>
      <w:tr w:rsidR="001F2CBB" w:rsidTr="00C57C9F">
        <w:tc>
          <w:tcPr>
            <w:tcW w:w="10337" w:type="dxa"/>
            <w:gridSpan w:val="8"/>
          </w:tcPr>
          <w:p w:rsidR="001F2CBB" w:rsidRP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b/>
                <w:noProof/>
                <w:szCs w:val="24"/>
                <w:lang w:eastAsia="ru-RU"/>
              </w:rPr>
            </w:pPr>
            <w:r w:rsidRPr="001F2CBB">
              <w:rPr>
                <w:rFonts w:ascii="Arial" w:eastAsia="Times New Roman" w:hAnsi="Arial" w:cs="Times New Roman"/>
                <w:b/>
                <w:noProof/>
                <w:szCs w:val="24"/>
                <w:lang w:eastAsia="ru-RU"/>
              </w:rPr>
              <w:t>Азотная станция на автомобильном шасси</w:t>
            </w:r>
          </w:p>
        </w:tc>
      </w:tr>
      <w:tr w:rsidR="001F2CBB" w:rsidTr="006F3744">
        <w:tc>
          <w:tcPr>
            <w:tcW w:w="636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1</w:t>
            </w:r>
          </w:p>
        </w:tc>
        <w:tc>
          <w:tcPr>
            <w:tcW w:w="3733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Шеф-монтажные работы</w:t>
            </w:r>
            <w:r w:rsidR="00596442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 xml:space="preserve"> </w:t>
            </w:r>
          </w:p>
        </w:tc>
        <w:tc>
          <w:tcPr>
            <w:tcW w:w="1318" w:type="dxa"/>
          </w:tcPr>
          <w:p w:rsidR="001F2CBB" w:rsidRDefault="000A52AE" w:rsidP="001F2CBB">
            <w:pPr>
              <w:spacing w:before="120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20.09.2016</w:t>
            </w:r>
          </w:p>
        </w:tc>
        <w:tc>
          <w:tcPr>
            <w:tcW w:w="1331" w:type="dxa"/>
          </w:tcPr>
          <w:p w:rsidR="001F2CBB" w:rsidRDefault="001F2CBB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30.0</w:t>
            </w:r>
            <w:r w:rsidR="000A52AE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9</w:t>
            </w: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.2016</w:t>
            </w:r>
          </w:p>
        </w:tc>
        <w:tc>
          <w:tcPr>
            <w:tcW w:w="829" w:type="dxa"/>
          </w:tcPr>
          <w:p w:rsidR="001F2CBB" w:rsidRPr="001F2CBB" w:rsidRDefault="001F2CBB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highlight w:val="darkGray"/>
                <w:lang w:eastAsia="ru-RU"/>
              </w:rPr>
            </w:pPr>
          </w:p>
        </w:tc>
        <w:tc>
          <w:tcPr>
            <w:tcW w:w="830" w:type="dxa"/>
          </w:tcPr>
          <w:p w:rsidR="001F2CBB" w:rsidRPr="001F2CBB" w:rsidRDefault="000A52AE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 w:rsidRPr="000A52AE">
              <w:rPr>
                <w:rFonts w:ascii="Arial" w:eastAsia="Times New Roman" w:hAnsi="Arial" w:cs="Times New Roman"/>
                <w:noProof/>
                <w:szCs w:val="24"/>
                <w:highlight w:val="lightGray"/>
                <w:lang w:eastAsia="ru-RU"/>
              </w:rPr>
              <w:t>------</w:t>
            </w:r>
          </w:p>
        </w:tc>
        <w:tc>
          <w:tcPr>
            <w:tcW w:w="830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</w:tr>
      <w:tr w:rsidR="001F2CBB" w:rsidTr="00165535">
        <w:tc>
          <w:tcPr>
            <w:tcW w:w="636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2</w:t>
            </w:r>
          </w:p>
        </w:tc>
        <w:tc>
          <w:tcPr>
            <w:tcW w:w="3733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Пуско-наладочные работы</w:t>
            </w:r>
          </w:p>
        </w:tc>
        <w:tc>
          <w:tcPr>
            <w:tcW w:w="1318" w:type="dxa"/>
          </w:tcPr>
          <w:p w:rsidR="001F2CBB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01</w:t>
            </w:r>
            <w:r w:rsidR="001F2CBB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.</w:t>
            </w: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10</w:t>
            </w:r>
            <w:r w:rsidR="001F2CBB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.2016</w:t>
            </w:r>
          </w:p>
        </w:tc>
        <w:tc>
          <w:tcPr>
            <w:tcW w:w="1331" w:type="dxa"/>
          </w:tcPr>
          <w:p w:rsidR="001F2CBB" w:rsidRDefault="001F2CBB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10.</w:t>
            </w:r>
            <w:r w:rsidR="000A52AE"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10</w:t>
            </w: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.2016</w:t>
            </w:r>
          </w:p>
        </w:tc>
        <w:tc>
          <w:tcPr>
            <w:tcW w:w="829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 w:rsidRPr="000A52AE">
              <w:rPr>
                <w:rFonts w:ascii="Arial" w:eastAsia="Times New Roman" w:hAnsi="Arial" w:cs="Times New Roman"/>
                <w:noProof/>
                <w:szCs w:val="24"/>
                <w:highlight w:val="lightGray"/>
                <w:lang w:eastAsia="ru-RU"/>
              </w:rPr>
              <w:t>--------</w:t>
            </w:r>
          </w:p>
        </w:tc>
        <w:tc>
          <w:tcPr>
            <w:tcW w:w="830" w:type="dxa"/>
          </w:tcPr>
          <w:p w:rsidR="001F2CBB" w:rsidRDefault="001F2CBB" w:rsidP="006C2757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</w:tr>
    </w:tbl>
    <w:p w:rsidR="006C2757" w:rsidRPr="006C2757" w:rsidRDefault="006C2757" w:rsidP="006C2757">
      <w:pPr>
        <w:spacing w:before="120" w:after="0" w:line="240" w:lineRule="auto"/>
        <w:jc w:val="center"/>
        <w:rPr>
          <w:rFonts w:ascii="Arial" w:eastAsia="Times New Roman" w:hAnsi="Arial" w:cs="Times New Roman"/>
          <w:szCs w:val="24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520"/>
      </w:tblGrid>
      <w:tr w:rsidR="006C2757" w:rsidRPr="006C2757" w:rsidTr="00A726D2">
        <w:trPr>
          <w:trHeight w:val="64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Стоимость услуг в руб. (без </w:t>
            </w:r>
            <w:proofErr w:type="gramStart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НДС)   </w:t>
            </w:r>
            <w:proofErr w:type="gramEnd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6C2757" w:rsidRPr="006C2757" w:rsidTr="00A726D2">
        <w:trPr>
          <w:trHeight w:val="64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Полная стоимость услуг в руб. </w:t>
            </w:r>
            <w:r w:rsidRPr="006C275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c</w:t>
            </w: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НДС                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6C2757" w:rsidRPr="006C2757" w:rsidTr="00A726D2">
        <w:trPr>
          <w:trHeight w:val="284"/>
        </w:trPr>
        <w:tc>
          <w:tcPr>
            <w:tcW w:w="10206" w:type="dxa"/>
            <w:gridSpan w:val="2"/>
          </w:tcPr>
          <w:p w:rsidR="006C2757" w:rsidRPr="006C2757" w:rsidRDefault="006C2757" w:rsidP="006C27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Детализированное предложение представлено в Коммерческом предложении</w:t>
            </w:r>
          </w:p>
        </w:tc>
      </w:tr>
      <w:tr w:rsidR="006C2757" w:rsidRPr="006C2757" w:rsidTr="00A726D2">
        <w:trPr>
          <w:trHeight w:val="467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6C2757" w:rsidRPr="006C2757" w:rsidTr="00A726D2">
        <w:trPr>
          <w:trHeight w:val="517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Условия оказания услуг </w:t>
            </w: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70C0"/>
                <w:sz w:val="18"/>
                <w:szCs w:val="18"/>
                <w:lang w:eastAsia="ru-RU"/>
              </w:rPr>
            </w:pPr>
          </w:p>
        </w:tc>
        <w:tc>
          <w:tcPr>
            <w:tcW w:w="6520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 </w:t>
            </w:r>
            <w:r w:rsidR="00487FD1" w:rsidRPr="006C2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соответствии с</w:t>
            </w:r>
            <w:r w:rsidRPr="006C2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условиями договора подряда на </w:t>
            </w:r>
            <w:r w:rsidR="00487FD1" w:rsidRPr="006C2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оказание сопутствующих</w:t>
            </w:r>
            <w:r w:rsidRPr="006C2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услуг ООО «СН-КНГ» (форма 3.1.)</w:t>
            </w:r>
          </w:p>
        </w:tc>
      </w:tr>
      <w:tr w:rsidR="006C2757" w:rsidRPr="006C2757" w:rsidTr="00A726D2">
        <w:trPr>
          <w:trHeight w:val="198"/>
        </w:trPr>
        <w:tc>
          <w:tcPr>
            <w:tcW w:w="3686" w:type="dxa"/>
          </w:tcPr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Условия оплаты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Заказчик в течение 90 календарных дней (но не ранее 60 календарных дней) с даты подписания Акта приемки шеф-монтажных работ при условии представления Подрядчиком документов, указанных в </w:t>
            </w:r>
            <w:proofErr w:type="gramStart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п.5.1.9.,</w:t>
            </w:r>
            <w:proofErr w:type="gramEnd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оплачивает Подрядчику стоимость шеф-монтажных работ перечислением денежных </w:t>
            </w: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средств на расчетный счет Подрядчика, указанный в договоре, на основании оригиналов подписанных документов, указанных в п.5.1.9 </w:t>
            </w:r>
            <w:r w:rsidRPr="006C27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(Договор подряда «Форма 3.1») </w:t>
            </w:r>
          </w:p>
          <w:p w:rsidR="006C2757" w:rsidRPr="006C2757" w:rsidRDefault="006C2757" w:rsidP="006C275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6C2757" w:rsidRPr="006C2757" w:rsidTr="00A726D2">
        <w:trPr>
          <w:trHeight w:val="239"/>
        </w:trPr>
        <w:tc>
          <w:tcPr>
            <w:tcW w:w="3686" w:type="dxa"/>
          </w:tcPr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Дополнительные условия</w:t>
            </w:r>
          </w:p>
        </w:tc>
        <w:tc>
          <w:tcPr>
            <w:tcW w:w="6520" w:type="dxa"/>
          </w:tcPr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2757" w:rsidRPr="006C2757" w:rsidTr="00A726D2">
        <w:trPr>
          <w:trHeight w:val="239"/>
        </w:trPr>
        <w:tc>
          <w:tcPr>
            <w:tcW w:w="3686" w:type="dxa"/>
          </w:tcPr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C2757">
              <w:rPr>
                <w:rFonts w:ascii="Arial" w:eastAsia="Times New Roman" w:hAnsi="Arial" w:cs="Arial"/>
                <w:lang w:eastAsia="ru-RU"/>
              </w:rPr>
              <w:t>Согласие на подписание</w:t>
            </w:r>
          </w:p>
          <w:p w:rsidR="006C2757" w:rsidRPr="006C2757" w:rsidRDefault="006C2757" w:rsidP="006C2757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C2757">
              <w:rPr>
                <w:rFonts w:ascii="Arial" w:eastAsia="Times New Roman" w:hAnsi="Arial" w:cs="Arial"/>
                <w:lang w:eastAsia="ru-RU"/>
              </w:rPr>
              <w:t xml:space="preserve"> формы Договора подряда/ </w:t>
            </w:r>
          </w:p>
          <w:p w:rsidR="006C2757" w:rsidRPr="006C2757" w:rsidRDefault="006C2757" w:rsidP="006C2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lang w:eastAsia="ru-RU"/>
              </w:rPr>
              <w:t xml:space="preserve"> (</w:t>
            </w:r>
            <w:r w:rsidRPr="006C2757">
              <w:rPr>
                <w:rFonts w:ascii="Arial" w:eastAsia="Times New Roman" w:hAnsi="Arial" w:cs="Arial"/>
                <w:i/>
                <w:lang w:eastAsia="ru-RU"/>
              </w:rPr>
              <w:t>нужное отметить</w:t>
            </w:r>
            <w:r w:rsidRPr="006C2757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gramStart"/>
            <w:r w:rsidRPr="006C2757">
              <w:rPr>
                <w:rFonts w:ascii="Arial" w:eastAsia="Times New Roman" w:hAnsi="Arial" w:cs="Arial"/>
                <w:b/>
                <w:lang w:eastAsia="ru-RU"/>
              </w:rPr>
              <w:t>√</w:t>
            </w:r>
            <w:r w:rsidRPr="006C2757">
              <w:rPr>
                <w:rFonts w:ascii="Arial" w:eastAsia="Times New Roman" w:hAnsi="Arial" w:cs="Arial"/>
                <w:lang w:eastAsia="ru-RU"/>
              </w:rPr>
              <w:t xml:space="preserve"> )</w:t>
            </w:r>
            <w:proofErr w:type="gramEnd"/>
          </w:p>
        </w:tc>
        <w:tc>
          <w:tcPr>
            <w:tcW w:w="6520" w:type="dxa"/>
          </w:tcPr>
          <w:p w:rsidR="006C2757" w:rsidRPr="006C2757" w:rsidRDefault="006C2757" w:rsidP="006C275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</w:pPr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 xml:space="preserve">Договор </w:t>
            </w:r>
            <w:proofErr w:type="gramStart"/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>подряда  ООО</w:t>
            </w:r>
            <w:proofErr w:type="gramEnd"/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 xml:space="preserve"> «СН-КНГ» </w:t>
            </w:r>
          </w:p>
          <w:p w:rsidR="006C2757" w:rsidRPr="006C2757" w:rsidRDefault="006C2757" w:rsidP="006C2757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highlight w:val="yellow"/>
                <w:lang w:eastAsia="ru-RU"/>
              </w:rPr>
            </w:pP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  </w:t>
            </w:r>
            <w:r w:rsidRPr="006C2757">
              <w:rPr>
                <w:rFonts w:ascii="Arial" w:eastAsia="Times New Roman" w:hAnsi="Arial" w:cs="Arial"/>
                <w:highlight w:val="yellow"/>
                <w:lang w:eastAsia="ru-RU"/>
              </w:rPr>
              <w:sym w:font="Webdings" w:char="F063"/>
            </w: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_подтвержден </w:t>
            </w:r>
          </w:p>
          <w:p w:rsidR="006C2757" w:rsidRPr="006C2757" w:rsidRDefault="006C2757" w:rsidP="00BB1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  </w:t>
            </w:r>
          </w:p>
        </w:tc>
      </w:tr>
    </w:tbl>
    <w:p w:rsidR="000A52AE" w:rsidRDefault="000A52AE" w:rsidP="000A52AE">
      <w:pPr>
        <w:overflowPunct w:val="0"/>
        <w:autoSpaceDE w:val="0"/>
        <w:autoSpaceDN w:val="0"/>
        <w:adjustRightInd w:val="0"/>
        <w:spacing w:before="120" w:after="0" w:line="240" w:lineRule="auto"/>
        <w:ind w:left="357"/>
        <w:jc w:val="both"/>
        <w:textAlignment w:val="baseline"/>
        <w:rPr>
          <w:rFonts w:ascii="Arial" w:eastAsia="Times New Roman" w:hAnsi="Arial" w:cs="Arial"/>
          <w:kern w:val="28"/>
          <w:lang w:eastAsia="fr-FR"/>
        </w:rPr>
      </w:pPr>
    </w:p>
    <w:p w:rsidR="000A52AE" w:rsidRDefault="000A52AE" w:rsidP="000A52AE">
      <w:pPr>
        <w:overflowPunct w:val="0"/>
        <w:autoSpaceDE w:val="0"/>
        <w:autoSpaceDN w:val="0"/>
        <w:adjustRightInd w:val="0"/>
        <w:spacing w:before="120" w:after="0" w:line="240" w:lineRule="auto"/>
        <w:ind w:left="357"/>
        <w:jc w:val="both"/>
        <w:textAlignment w:val="baseline"/>
        <w:rPr>
          <w:rFonts w:ascii="Arial" w:eastAsia="Times New Roman" w:hAnsi="Arial" w:cs="Arial"/>
          <w:kern w:val="28"/>
          <w:lang w:eastAsia="fr-FR"/>
        </w:rPr>
      </w:pPr>
      <w:r>
        <w:rPr>
          <w:rFonts w:ascii="Arial" w:eastAsia="Times New Roman" w:hAnsi="Arial" w:cs="Arial"/>
          <w:kern w:val="28"/>
          <w:lang w:eastAsia="fr-FR"/>
        </w:rPr>
        <w:t xml:space="preserve">Позиция №2 оферты: </w:t>
      </w:r>
    </w:p>
    <w:p w:rsidR="000A52AE" w:rsidRPr="006C2757" w:rsidRDefault="000A52AE" w:rsidP="000A52AE">
      <w:pPr>
        <w:spacing w:before="120" w:after="0" w:line="240" w:lineRule="auto"/>
        <w:ind w:firstLine="720"/>
        <w:jc w:val="both"/>
        <w:rPr>
          <w:rFonts w:ascii="Arial" w:eastAsia="Times New Roman" w:hAnsi="Arial" w:cs="Arial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2"/>
        <w:gridCol w:w="6544"/>
      </w:tblGrid>
      <w:tr w:rsidR="000A52AE" w:rsidRPr="006C2757" w:rsidTr="005A0D7C">
        <w:trPr>
          <w:trHeight w:val="259"/>
        </w:trPr>
        <w:tc>
          <w:tcPr>
            <w:tcW w:w="3662" w:type="dxa"/>
          </w:tcPr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предмета оферты:</w:t>
            </w:r>
          </w:p>
        </w:tc>
        <w:tc>
          <w:tcPr>
            <w:tcW w:w="6544" w:type="dxa"/>
          </w:tcPr>
          <w:p w:rsidR="000A52AE" w:rsidRPr="006C2757" w:rsidRDefault="000A52AE" w:rsidP="000A52AE">
            <w:pPr>
              <w:spacing w:before="120" w:after="0" w:line="240" w:lineRule="auto"/>
              <w:rPr>
                <w:rFonts w:ascii="Arial" w:eastAsia="Times New Roman" w:hAnsi="Arial" w:cs="Arial"/>
                <w:b/>
                <w:color w:val="1F497D"/>
                <w:lang w:eastAsia="ru-RU"/>
              </w:rPr>
            </w:pPr>
            <w:r w:rsidRPr="006C2757">
              <w:rPr>
                <w:rFonts w:ascii="Arial" w:eastAsia="Times New Roman" w:hAnsi="Arial" w:cs="Arial"/>
                <w:b/>
                <w:lang w:eastAsia="ru-RU"/>
              </w:rPr>
              <w:t xml:space="preserve">Сопутствующие услуги (выполнение шеф-монтажных, пусконаладочных работ) на </w:t>
            </w:r>
            <w:r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азотную станцию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ru-RU"/>
              </w:rPr>
              <w:t>блочно</w:t>
            </w:r>
            <w:proofErr w:type="spellEnd"/>
            <w:r>
              <w:rPr>
                <w:rFonts w:ascii="Arial" w:eastAsia="Times New Roman" w:hAnsi="Arial" w:cs="Arial"/>
                <w:b/>
                <w:bCs/>
                <w:lang w:eastAsia="ru-RU"/>
              </w:rPr>
              <w:t>-модульного исполнения</w:t>
            </w:r>
          </w:p>
        </w:tc>
      </w:tr>
      <w:tr w:rsidR="000A52AE" w:rsidRPr="006C2757" w:rsidTr="005A0D7C">
        <w:trPr>
          <w:trHeight w:val="231"/>
        </w:trPr>
        <w:tc>
          <w:tcPr>
            <w:tcW w:w="3662" w:type="dxa"/>
          </w:tcPr>
          <w:p w:rsidR="000A52AE" w:rsidRPr="006C2757" w:rsidRDefault="000A52AE" w:rsidP="005A0D7C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Сроки оказания услуг</w:t>
            </w:r>
          </w:p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44" w:type="dxa"/>
          </w:tcPr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согласно графику </w:t>
            </w:r>
          </w:p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ООО «Славнефть-Красноярскнефтегаз»</w:t>
            </w:r>
          </w:p>
        </w:tc>
      </w:tr>
    </w:tbl>
    <w:p w:rsidR="000A52AE" w:rsidRDefault="000A52AE" w:rsidP="000A52AE">
      <w:pPr>
        <w:spacing w:before="120" w:after="0" w:line="240" w:lineRule="auto"/>
        <w:jc w:val="center"/>
        <w:rPr>
          <w:rFonts w:ascii="Arial" w:eastAsia="Times New Roman" w:hAnsi="Arial" w:cs="Times New Roman"/>
          <w:noProof/>
          <w:szCs w:val="24"/>
          <w:lang w:eastAsia="ru-RU"/>
        </w:rPr>
      </w:pPr>
      <w:r>
        <w:rPr>
          <w:rFonts w:ascii="Arial" w:eastAsia="Times New Roman" w:hAnsi="Arial" w:cs="Times New Roman"/>
          <w:noProof/>
          <w:szCs w:val="24"/>
          <w:lang w:eastAsia="ru-RU"/>
        </w:rPr>
        <w:t>График проведения ШМ</w:t>
      </w:r>
      <w:r w:rsidR="00782E89">
        <w:rPr>
          <w:rFonts w:ascii="Arial" w:eastAsia="Times New Roman" w:hAnsi="Arial" w:cs="Times New Roman"/>
          <w:noProof/>
          <w:szCs w:val="24"/>
          <w:lang w:eastAsia="ru-RU"/>
        </w:rPr>
        <w:t>Р</w:t>
      </w:r>
      <w:r>
        <w:rPr>
          <w:rFonts w:ascii="Arial" w:eastAsia="Times New Roman" w:hAnsi="Arial" w:cs="Times New Roman"/>
          <w:noProof/>
          <w:szCs w:val="24"/>
          <w:lang w:eastAsia="ru-RU"/>
        </w:rPr>
        <w:t xml:space="preserve"> и ПНР </w:t>
      </w:r>
    </w:p>
    <w:p w:rsidR="000A52AE" w:rsidRDefault="000A52AE" w:rsidP="000A52AE">
      <w:pPr>
        <w:spacing w:before="120" w:after="0" w:line="240" w:lineRule="auto"/>
        <w:jc w:val="center"/>
        <w:rPr>
          <w:rFonts w:ascii="Arial" w:eastAsia="Times New Roman" w:hAnsi="Arial" w:cs="Times New Roman"/>
          <w:noProof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6"/>
        <w:gridCol w:w="3733"/>
        <w:gridCol w:w="1318"/>
        <w:gridCol w:w="1331"/>
        <w:gridCol w:w="829"/>
        <w:gridCol w:w="830"/>
        <w:gridCol w:w="830"/>
        <w:gridCol w:w="830"/>
      </w:tblGrid>
      <w:tr w:rsidR="000A52AE" w:rsidTr="005A0D7C">
        <w:tc>
          <w:tcPr>
            <w:tcW w:w="636" w:type="dxa"/>
            <w:vMerge w:val="restart"/>
          </w:tcPr>
          <w:p w:rsidR="000A52AE" w:rsidRDefault="000A52AE" w:rsidP="005A0D7C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№</w:t>
            </w:r>
          </w:p>
        </w:tc>
        <w:tc>
          <w:tcPr>
            <w:tcW w:w="3733" w:type="dxa"/>
            <w:vMerge w:val="restart"/>
          </w:tcPr>
          <w:p w:rsidR="000A52AE" w:rsidRDefault="000A52AE" w:rsidP="005A0D7C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Наименование работ</w:t>
            </w:r>
          </w:p>
        </w:tc>
        <w:tc>
          <w:tcPr>
            <w:tcW w:w="5968" w:type="dxa"/>
            <w:gridSpan w:val="6"/>
          </w:tcPr>
          <w:p w:rsidR="000A52AE" w:rsidRDefault="000A52AE" w:rsidP="005A0D7C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Сроки проведения работ</w:t>
            </w:r>
          </w:p>
        </w:tc>
      </w:tr>
      <w:tr w:rsidR="000A52AE" w:rsidTr="005A0D7C">
        <w:tc>
          <w:tcPr>
            <w:tcW w:w="636" w:type="dxa"/>
            <w:vMerge/>
          </w:tcPr>
          <w:p w:rsidR="000A52AE" w:rsidRDefault="000A52AE" w:rsidP="005A0D7C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3733" w:type="dxa"/>
            <w:vMerge/>
          </w:tcPr>
          <w:p w:rsidR="000A52AE" w:rsidRDefault="000A52AE" w:rsidP="005A0D7C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318" w:type="dxa"/>
            <w:vMerge w:val="restart"/>
          </w:tcPr>
          <w:p w:rsidR="000A52AE" w:rsidRDefault="000A52AE" w:rsidP="005A0D7C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Начало</w:t>
            </w:r>
          </w:p>
        </w:tc>
        <w:tc>
          <w:tcPr>
            <w:tcW w:w="1331" w:type="dxa"/>
            <w:vMerge w:val="restart"/>
          </w:tcPr>
          <w:p w:rsidR="000A52AE" w:rsidRDefault="000A52AE" w:rsidP="005A0D7C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Окончание</w:t>
            </w:r>
          </w:p>
        </w:tc>
        <w:tc>
          <w:tcPr>
            <w:tcW w:w="3319" w:type="dxa"/>
            <w:gridSpan w:val="4"/>
          </w:tcPr>
          <w:p w:rsidR="000A52AE" w:rsidRDefault="000A52AE" w:rsidP="005A0D7C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2016</w:t>
            </w:r>
          </w:p>
        </w:tc>
      </w:tr>
      <w:tr w:rsidR="000A52AE" w:rsidTr="005A0D7C">
        <w:tc>
          <w:tcPr>
            <w:tcW w:w="636" w:type="dxa"/>
            <w:vMerge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3733" w:type="dxa"/>
            <w:vMerge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318" w:type="dxa"/>
            <w:vMerge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331" w:type="dxa"/>
            <w:vMerge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Сентябрь</w:t>
            </w:r>
          </w:p>
        </w:tc>
        <w:tc>
          <w:tcPr>
            <w:tcW w:w="1660" w:type="dxa"/>
            <w:gridSpan w:val="2"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Октябрь</w:t>
            </w:r>
          </w:p>
        </w:tc>
      </w:tr>
      <w:tr w:rsidR="000A52AE" w:rsidTr="005A0D7C">
        <w:tc>
          <w:tcPr>
            <w:tcW w:w="10337" w:type="dxa"/>
            <w:gridSpan w:val="8"/>
          </w:tcPr>
          <w:p w:rsidR="000A52AE" w:rsidRPr="001F2CBB" w:rsidRDefault="000A52AE" w:rsidP="005A0D7C">
            <w:pPr>
              <w:spacing w:before="120"/>
              <w:jc w:val="center"/>
              <w:rPr>
                <w:rFonts w:ascii="Arial" w:eastAsia="Times New Roman" w:hAnsi="Arial" w:cs="Times New Roman"/>
                <w:b/>
                <w:noProof/>
                <w:szCs w:val="24"/>
                <w:lang w:eastAsia="ru-RU"/>
              </w:rPr>
            </w:pPr>
            <w:r w:rsidRPr="001F2CBB">
              <w:rPr>
                <w:rFonts w:ascii="Arial" w:eastAsia="Times New Roman" w:hAnsi="Arial" w:cs="Times New Roman"/>
                <w:b/>
                <w:noProof/>
                <w:szCs w:val="24"/>
                <w:lang w:eastAsia="ru-RU"/>
              </w:rPr>
              <w:t>Азотная станция на автомобильном шасси</w:t>
            </w:r>
          </w:p>
        </w:tc>
      </w:tr>
      <w:tr w:rsidR="000A52AE" w:rsidTr="005A0D7C">
        <w:tc>
          <w:tcPr>
            <w:tcW w:w="636" w:type="dxa"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1</w:t>
            </w:r>
          </w:p>
        </w:tc>
        <w:tc>
          <w:tcPr>
            <w:tcW w:w="3733" w:type="dxa"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 xml:space="preserve">Шеф-монтажные работы </w:t>
            </w:r>
          </w:p>
        </w:tc>
        <w:tc>
          <w:tcPr>
            <w:tcW w:w="1318" w:type="dxa"/>
          </w:tcPr>
          <w:p w:rsidR="000A52AE" w:rsidRDefault="000A52AE" w:rsidP="000A52AE">
            <w:pPr>
              <w:spacing w:before="120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20.09.2016</w:t>
            </w:r>
          </w:p>
        </w:tc>
        <w:tc>
          <w:tcPr>
            <w:tcW w:w="1331" w:type="dxa"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30.09.2016</w:t>
            </w:r>
          </w:p>
        </w:tc>
        <w:tc>
          <w:tcPr>
            <w:tcW w:w="829" w:type="dxa"/>
          </w:tcPr>
          <w:p w:rsidR="000A52AE" w:rsidRPr="001F2CBB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highlight w:val="darkGray"/>
                <w:lang w:eastAsia="ru-RU"/>
              </w:rPr>
            </w:pPr>
          </w:p>
        </w:tc>
        <w:tc>
          <w:tcPr>
            <w:tcW w:w="830" w:type="dxa"/>
          </w:tcPr>
          <w:p w:rsidR="000A52AE" w:rsidRPr="001F2CBB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 w:rsidRPr="000A52AE">
              <w:rPr>
                <w:rFonts w:ascii="Arial" w:eastAsia="Times New Roman" w:hAnsi="Arial" w:cs="Times New Roman"/>
                <w:noProof/>
                <w:szCs w:val="24"/>
                <w:highlight w:val="lightGray"/>
                <w:lang w:eastAsia="ru-RU"/>
              </w:rPr>
              <w:t>------</w:t>
            </w:r>
          </w:p>
        </w:tc>
        <w:tc>
          <w:tcPr>
            <w:tcW w:w="830" w:type="dxa"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</w:tr>
      <w:tr w:rsidR="000A52AE" w:rsidTr="005A0D7C">
        <w:tc>
          <w:tcPr>
            <w:tcW w:w="636" w:type="dxa"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2</w:t>
            </w:r>
          </w:p>
        </w:tc>
        <w:tc>
          <w:tcPr>
            <w:tcW w:w="3733" w:type="dxa"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Пуско-наладочные работы</w:t>
            </w:r>
          </w:p>
        </w:tc>
        <w:tc>
          <w:tcPr>
            <w:tcW w:w="1318" w:type="dxa"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01.10.2016</w:t>
            </w:r>
          </w:p>
        </w:tc>
        <w:tc>
          <w:tcPr>
            <w:tcW w:w="1331" w:type="dxa"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  <w:t>10.10.2016</w:t>
            </w:r>
          </w:p>
        </w:tc>
        <w:tc>
          <w:tcPr>
            <w:tcW w:w="829" w:type="dxa"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  <w:tc>
          <w:tcPr>
            <w:tcW w:w="830" w:type="dxa"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  <w:r w:rsidRPr="000A52AE">
              <w:rPr>
                <w:rFonts w:ascii="Arial" w:eastAsia="Times New Roman" w:hAnsi="Arial" w:cs="Times New Roman"/>
                <w:noProof/>
                <w:szCs w:val="24"/>
                <w:highlight w:val="lightGray"/>
                <w:lang w:eastAsia="ru-RU"/>
              </w:rPr>
              <w:t>--------</w:t>
            </w:r>
          </w:p>
        </w:tc>
        <w:tc>
          <w:tcPr>
            <w:tcW w:w="830" w:type="dxa"/>
          </w:tcPr>
          <w:p w:rsidR="000A52AE" w:rsidRDefault="000A52AE" w:rsidP="000A52AE">
            <w:pPr>
              <w:spacing w:before="120"/>
              <w:jc w:val="center"/>
              <w:rPr>
                <w:rFonts w:ascii="Arial" w:eastAsia="Times New Roman" w:hAnsi="Arial" w:cs="Times New Roman"/>
                <w:noProof/>
                <w:szCs w:val="24"/>
                <w:lang w:eastAsia="ru-RU"/>
              </w:rPr>
            </w:pPr>
          </w:p>
        </w:tc>
      </w:tr>
    </w:tbl>
    <w:p w:rsidR="000A52AE" w:rsidRPr="006C2757" w:rsidRDefault="000A52AE" w:rsidP="000A52AE">
      <w:pPr>
        <w:spacing w:before="120" w:after="0" w:line="240" w:lineRule="auto"/>
        <w:jc w:val="center"/>
        <w:rPr>
          <w:rFonts w:ascii="Arial" w:eastAsia="Times New Roman" w:hAnsi="Arial" w:cs="Times New Roman"/>
          <w:szCs w:val="24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6520"/>
      </w:tblGrid>
      <w:tr w:rsidR="000A52AE" w:rsidRPr="006C2757" w:rsidTr="005A0D7C">
        <w:trPr>
          <w:trHeight w:val="64"/>
        </w:trPr>
        <w:tc>
          <w:tcPr>
            <w:tcW w:w="3686" w:type="dxa"/>
          </w:tcPr>
          <w:p w:rsidR="000A52AE" w:rsidRPr="006C2757" w:rsidRDefault="000A52AE" w:rsidP="005A0D7C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A52AE" w:rsidRPr="006C2757" w:rsidRDefault="000A52AE" w:rsidP="005A0D7C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Стоимость услуг в руб. (без </w:t>
            </w:r>
            <w:proofErr w:type="gramStart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НДС)   </w:t>
            </w:r>
            <w:proofErr w:type="gramEnd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          </w:t>
            </w:r>
          </w:p>
        </w:tc>
        <w:tc>
          <w:tcPr>
            <w:tcW w:w="6520" w:type="dxa"/>
          </w:tcPr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</w:p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0A52AE" w:rsidRPr="006C2757" w:rsidTr="005A0D7C">
        <w:trPr>
          <w:trHeight w:val="64"/>
        </w:trPr>
        <w:tc>
          <w:tcPr>
            <w:tcW w:w="3686" w:type="dxa"/>
          </w:tcPr>
          <w:p w:rsidR="000A52AE" w:rsidRPr="006C2757" w:rsidRDefault="000A52AE" w:rsidP="005A0D7C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A52AE" w:rsidRPr="006C2757" w:rsidRDefault="000A52AE" w:rsidP="005A0D7C">
            <w:pPr>
              <w:tabs>
                <w:tab w:val="left" w:pos="2880"/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Полная стоимость услуг в руб. </w:t>
            </w:r>
            <w:r w:rsidRPr="006C275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c</w:t>
            </w: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НДС                </w:t>
            </w:r>
          </w:p>
        </w:tc>
        <w:tc>
          <w:tcPr>
            <w:tcW w:w="6520" w:type="dxa"/>
          </w:tcPr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</w:p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0A52AE" w:rsidRPr="006C2757" w:rsidTr="005A0D7C">
        <w:trPr>
          <w:trHeight w:val="284"/>
        </w:trPr>
        <w:tc>
          <w:tcPr>
            <w:tcW w:w="10206" w:type="dxa"/>
            <w:gridSpan w:val="2"/>
          </w:tcPr>
          <w:p w:rsidR="000A52AE" w:rsidRPr="006C2757" w:rsidRDefault="000A52AE" w:rsidP="005A0D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Детализированное предложение представлено в Коммерческом предложении</w:t>
            </w:r>
          </w:p>
        </w:tc>
      </w:tr>
      <w:tr w:rsidR="000A52AE" w:rsidRPr="006C2757" w:rsidTr="005A0D7C">
        <w:trPr>
          <w:trHeight w:val="467"/>
        </w:trPr>
        <w:tc>
          <w:tcPr>
            <w:tcW w:w="3686" w:type="dxa"/>
          </w:tcPr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520" w:type="dxa"/>
          </w:tcPr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</w:pPr>
          </w:p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1F497D"/>
                <w:sz w:val="18"/>
                <w:szCs w:val="18"/>
                <w:lang w:eastAsia="ru-RU"/>
              </w:rPr>
              <w:t>_____________________________________________</w:t>
            </w:r>
          </w:p>
        </w:tc>
      </w:tr>
      <w:tr w:rsidR="000A52AE" w:rsidRPr="006C2757" w:rsidTr="005A0D7C">
        <w:trPr>
          <w:trHeight w:val="517"/>
        </w:trPr>
        <w:tc>
          <w:tcPr>
            <w:tcW w:w="3686" w:type="dxa"/>
          </w:tcPr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Условия оказания услуг </w:t>
            </w:r>
          </w:p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i/>
                <w:color w:val="0070C0"/>
                <w:sz w:val="18"/>
                <w:szCs w:val="18"/>
                <w:lang w:eastAsia="ru-RU"/>
              </w:rPr>
            </w:pPr>
          </w:p>
        </w:tc>
        <w:tc>
          <w:tcPr>
            <w:tcW w:w="6520" w:type="dxa"/>
          </w:tcPr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C2757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соответствии с условиями договора подряда на оказание сопутствующих услуг ООО «СН-КНГ» (форма 3.1.)</w:t>
            </w:r>
          </w:p>
        </w:tc>
      </w:tr>
      <w:tr w:rsidR="000A52AE" w:rsidRPr="006C2757" w:rsidTr="005A0D7C">
        <w:trPr>
          <w:trHeight w:val="198"/>
        </w:trPr>
        <w:tc>
          <w:tcPr>
            <w:tcW w:w="3686" w:type="dxa"/>
          </w:tcPr>
          <w:p w:rsidR="000A52AE" w:rsidRPr="006C2757" w:rsidRDefault="000A52AE" w:rsidP="005A0D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Условия оплаты</w:t>
            </w:r>
          </w:p>
        </w:tc>
        <w:tc>
          <w:tcPr>
            <w:tcW w:w="6520" w:type="dxa"/>
          </w:tcPr>
          <w:p w:rsidR="000A52AE" w:rsidRPr="006C2757" w:rsidRDefault="000A52AE" w:rsidP="005A0D7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Заказчик в течение 90 календарных дней (но не ранее 60 календарных дней) с даты подписания Акта приемки шеф-монтажных работ при условии представления Подрядчиком документов, указанных в </w:t>
            </w:r>
            <w:proofErr w:type="gramStart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п.5.1.9.,</w:t>
            </w:r>
            <w:proofErr w:type="gramEnd"/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оплачивает Подрядчику стоимость шеф-монтажных работ перечислением денежных средств на расчетный счет Подрядчика, указанный в договоре, на основании оригиналов подписанных документов, указанных в п.5.1.9 </w:t>
            </w:r>
            <w:r w:rsidRPr="006C27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(Договор подряда «Форма 3.1») </w:t>
            </w:r>
          </w:p>
          <w:p w:rsidR="000A52AE" w:rsidRPr="006C2757" w:rsidRDefault="000A52AE" w:rsidP="005A0D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highlight w:val="green"/>
                <w:lang w:eastAsia="ru-RU"/>
              </w:rPr>
            </w:pPr>
          </w:p>
        </w:tc>
      </w:tr>
      <w:tr w:rsidR="000A52AE" w:rsidRPr="006C2757" w:rsidTr="005A0D7C">
        <w:trPr>
          <w:trHeight w:val="239"/>
        </w:trPr>
        <w:tc>
          <w:tcPr>
            <w:tcW w:w="3686" w:type="dxa"/>
          </w:tcPr>
          <w:p w:rsidR="000A52AE" w:rsidRPr="006C2757" w:rsidRDefault="000A52AE" w:rsidP="005A0D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Дополнительные условия</w:t>
            </w:r>
          </w:p>
        </w:tc>
        <w:tc>
          <w:tcPr>
            <w:tcW w:w="6520" w:type="dxa"/>
          </w:tcPr>
          <w:p w:rsidR="000A52AE" w:rsidRPr="006C2757" w:rsidRDefault="000A52AE" w:rsidP="005A0D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A52AE" w:rsidRPr="006C2757" w:rsidRDefault="000A52AE" w:rsidP="005A0D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A52AE" w:rsidRPr="006C2757" w:rsidTr="005A0D7C">
        <w:trPr>
          <w:trHeight w:val="239"/>
        </w:trPr>
        <w:tc>
          <w:tcPr>
            <w:tcW w:w="3686" w:type="dxa"/>
          </w:tcPr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C2757">
              <w:rPr>
                <w:rFonts w:ascii="Arial" w:eastAsia="Times New Roman" w:hAnsi="Arial" w:cs="Arial"/>
                <w:lang w:eastAsia="ru-RU"/>
              </w:rPr>
              <w:lastRenderedPageBreak/>
              <w:t>Согласие на подписание</w:t>
            </w:r>
          </w:p>
          <w:p w:rsidR="000A52AE" w:rsidRPr="006C2757" w:rsidRDefault="000A52AE" w:rsidP="005A0D7C">
            <w:pPr>
              <w:tabs>
                <w:tab w:val="left" w:pos="3240"/>
              </w:tabs>
              <w:spacing w:before="120"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6C2757">
              <w:rPr>
                <w:rFonts w:ascii="Arial" w:eastAsia="Times New Roman" w:hAnsi="Arial" w:cs="Arial"/>
                <w:lang w:eastAsia="ru-RU"/>
              </w:rPr>
              <w:t xml:space="preserve"> формы Договора подряда/ </w:t>
            </w:r>
          </w:p>
          <w:p w:rsidR="000A52AE" w:rsidRPr="006C2757" w:rsidRDefault="000A52AE" w:rsidP="005A0D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2757">
              <w:rPr>
                <w:rFonts w:ascii="Arial" w:eastAsia="Times New Roman" w:hAnsi="Arial" w:cs="Arial"/>
                <w:lang w:eastAsia="ru-RU"/>
              </w:rPr>
              <w:t xml:space="preserve"> (</w:t>
            </w:r>
            <w:r w:rsidRPr="006C2757">
              <w:rPr>
                <w:rFonts w:ascii="Arial" w:eastAsia="Times New Roman" w:hAnsi="Arial" w:cs="Arial"/>
                <w:i/>
                <w:lang w:eastAsia="ru-RU"/>
              </w:rPr>
              <w:t>нужное отметить</w:t>
            </w:r>
            <w:r w:rsidRPr="006C2757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gramStart"/>
            <w:r w:rsidRPr="006C2757">
              <w:rPr>
                <w:rFonts w:ascii="Arial" w:eastAsia="Times New Roman" w:hAnsi="Arial" w:cs="Arial"/>
                <w:b/>
                <w:lang w:eastAsia="ru-RU"/>
              </w:rPr>
              <w:t>√</w:t>
            </w:r>
            <w:r w:rsidRPr="006C2757">
              <w:rPr>
                <w:rFonts w:ascii="Arial" w:eastAsia="Times New Roman" w:hAnsi="Arial" w:cs="Arial"/>
                <w:lang w:eastAsia="ru-RU"/>
              </w:rPr>
              <w:t xml:space="preserve"> )</w:t>
            </w:r>
            <w:proofErr w:type="gramEnd"/>
          </w:p>
        </w:tc>
        <w:tc>
          <w:tcPr>
            <w:tcW w:w="6520" w:type="dxa"/>
          </w:tcPr>
          <w:p w:rsidR="000A52AE" w:rsidRPr="006C2757" w:rsidRDefault="000A52AE" w:rsidP="005A0D7C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</w:pPr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 xml:space="preserve">Договор </w:t>
            </w:r>
            <w:proofErr w:type="gramStart"/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>подряда  ООО</w:t>
            </w:r>
            <w:proofErr w:type="gramEnd"/>
            <w:r w:rsidRPr="006C2757">
              <w:rPr>
                <w:rFonts w:ascii="Arial" w:eastAsia="Times New Roman" w:hAnsi="Arial" w:cs="Arial"/>
                <w:highlight w:val="yellow"/>
                <w:u w:val="single"/>
                <w:lang w:eastAsia="ru-RU"/>
              </w:rPr>
              <w:t xml:space="preserve"> «СН-КНГ» </w:t>
            </w:r>
          </w:p>
          <w:p w:rsidR="000A52AE" w:rsidRPr="006C2757" w:rsidRDefault="000A52AE" w:rsidP="005A0D7C">
            <w:pPr>
              <w:spacing w:before="120" w:after="0" w:line="240" w:lineRule="auto"/>
              <w:jc w:val="both"/>
              <w:rPr>
                <w:rFonts w:ascii="Arial" w:eastAsia="Times New Roman" w:hAnsi="Arial" w:cs="Arial"/>
                <w:highlight w:val="yellow"/>
                <w:lang w:eastAsia="ru-RU"/>
              </w:rPr>
            </w:pP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  </w:t>
            </w:r>
            <w:r w:rsidRPr="006C2757">
              <w:rPr>
                <w:rFonts w:ascii="Arial" w:eastAsia="Times New Roman" w:hAnsi="Arial" w:cs="Arial"/>
                <w:highlight w:val="yellow"/>
                <w:lang w:eastAsia="ru-RU"/>
              </w:rPr>
              <w:sym w:font="Webdings" w:char="F063"/>
            </w: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_подтвержден </w:t>
            </w:r>
          </w:p>
          <w:p w:rsidR="000A52AE" w:rsidRPr="006C2757" w:rsidRDefault="000A52AE" w:rsidP="00BB1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757">
              <w:rPr>
                <w:rFonts w:ascii="Arial" w:eastAsia="Times New Roman" w:hAnsi="Arial" w:cs="Arial"/>
                <w:i/>
                <w:highlight w:val="yellow"/>
                <w:lang w:eastAsia="ru-RU"/>
              </w:rPr>
              <w:t xml:space="preserve">  </w:t>
            </w:r>
            <w:bookmarkStart w:id="0" w:name="_GoBack"/>
            <w:bookmarkEnd w:id="0"/>
          </w:p>
        </w:tc>
      </w:tr>
    </w:tbl>
    <w:p w:rsidR="000A52AE" w:rsidRDefault="000A52AE" w:rsidP="000A52AE">
      <w:pPr>
        <w:overflowPunct w:val="0"/>
        <w:autoSpaceDE w:val="0"/>
        <w:autoSpaceDN w:val="0"/>
        <w:adjustRightInd w:val="0"/>
        <w:spacing w:before="120" w:after="0" w:line="240" w:lineRule="auto"/>
        <w:ind w:left="357"/>
        <w:jc w:val="both"/>
        <w:textAlignment w:val="baseline"/>
        <w:rPr>
          <w:rFonts w:ascii="Arial" w:eastAsia="Times New Roman" w:hAnsi="Arial" w:cs="Arial"/>
          <w:kern w:val="28"/>
          <w:lang w:eastAsia="fr-FR"/>
        </w:rPr>
      </w:pPr>
    </w:p>
    <w:p w:rsidR="006C2757" w:rsidRPr="006C2757" w:rsidRDefault="006C2757" w:rsidP="006C275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kern w:val="28"/>
          <w:lang w:eastAsia="fr-FR"/>
        </w:rPr>
      </w:pPr>
      <w:r w:rsidRPr="006C2757">
        <w:rPr>
          <w:rFonts w:ascii="Arial" w:eastAsia="Times New Roman" w:hAnsi="Arial" w:cs="Arial"/>
          <w:kern w:val="28"/>
          <w:lang w:eastAsia="fr-FR"/>
        </w:rPr>
        <w:t>Настоящее предложение может быть акцептовано до «3</w:t>
      </w:r>
      <w:r>
        <w:rPr>
          <w:rFonts w:ascii="Arial" w:eastAsia="Times New Roman" w:hAnsi="Arial" w:cs="Arial"/>
          <w:kern w:val="28"/>
          <w:lang w:eastAsia="fr-FR"/>
        </w:rPr>
        <w:t>0</w:t>
      </w:r>
      <w:r w:rsidRPr="006C2757">
        <w:rPr>
          <w:rFonts w:ascii="Arial" w:eastAsia="Times New Roman" w:hAnsi="Arial" w:cs="Arial"/>
          <w:kern w:val="28"/>
          <w:lang w:eastAsia="fr-FR"/>
        </w:rPr>
        <w:t xml:space="preserve">» </w:t>
      </w:r>
      <w:r w:rsidR="000A52AE">
        <w:rPr>
          <w:rFonts w:ascii="Arial" w:eastAsia="Times New Roman" w:hAnsi="Arial" w:cs="Arial"/>
          <w:kern w:val="28"/>
          <w:lang w:eastAsia="fr-FR"/>
        </w:rPr>
        <w:t>августа</w:t>
      </w:r>
      <w:r w:rsidRPr="006C2757">
        <w:rPr>
          <w:rFonts w:ascii="Arial" w:eastAsia="Times New Roman" w:hAnsi="Arial" w:cs="Arial"/>
          <w:kern w:val="28"/>
          <w:lang w:eastAsia="fr-FR"/>
        </w:rPr>
        <w:t xml:space="preserve"> 2016 г.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Настоящее предложение не может быть отозвано и является безотзывной офертой.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 xml:space="preserve">Настоящая оферта может быть акцептована не более одного раза. 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6C2757" w:rsidRPr="006C2757" w:rsidRDefault="006C2757" w:rsidP="006C2757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>Более подробные условия оферты содержатся в приложениях, являющихся неотъемлемой частью оферты.</w:t>
      </w:r>
    </w:p>
    <w:p w:rsidR="006C2757" w:rsidRPr="006C2757" w:rsidRDefault="006C2757" w:rsidP="006C2757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6C2757" w:rsidRPr="006C2757" w:rsidRDefault="006C2757" w:rsidP="006C2757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  <w:proofErr w:type="gramStart"/>
      <w:r w:rsidRPr="006C2757">
        <w:rPr>
          <w:rFonts w:ascii="Arial" w:eastAsia="Times New Roman" w:hAnsi="Arial" w:cs="Arial"/>
          <w:lang w:eastAsia="ru-RU"/>
        </w:rPr>
        <w:t>Подпись:_</w:t>
      </w:r>
      <w:proofErr w:type="gramEnd"/>
      <w:r w:rsidRPr="006C2757">
        <w:rPr>
          <w:rFonts w:ascii="Arial" w:eastAsia="Times New Roman" w:hAnsi="Arial" w:cs="Arial"/>
          <w:lang w:eastAsia="ru-RU"/>
        </w:rPr>
        <w:t>_______________________________ /Должность, Фамилия И.О./</w:t>
      </w:r>
    </w:p>
    <w:p w:rsidR="006C2757" w:rsidRPr="006C2757" w:rsidRDefault="006C2757" w:rsidP="006C2757">
      <w:pPr>
        <w:spacing w:after="0" w:line="240" w:lineRule="auto"/>
        <w:jc w:val="both"/>
        <w:rPr>
          <w:rFonts w:ascii="Arial" w:eastAsia="Times New Roman" w:hAnsi="Arial" w:cs="Times New Roman"/>
          <w:szCs w:val="24"/>
          <w:lang w:eastAsia="ru-RU"/>
        </w:rPr>
      </w:pPr>
      <w:r w:rsidRPr="006C2757">
        <w:rPr>
          <w:rFonts w:ascii="Arial" w:eastAsia="Times New Roman" w:hAnsi="Arial" w:cs="Arial"/>
          <w:lang w:eastAsia="ru-RU"/>
        </w:rPr>
        <w:tab/>
      </w:r>
      <w:r w:rsidRPr="006C2757">
        <w:rPr>
          <w:rFonts w:ascii="Arial" w:eastAsia="Times New Roman" w:hAnsi="Arial" w:cs="Arial"/>
          <w:lang w:eastAsia="ru-RU"/>
        </w:rPr>
        <w:tab/>
        <w:t>МП</w:t>
      </w:r>
    </w:p>
    <w:p w:rsidR="006C2757" w:rsidRPr="006C2757" w:rsidRDefault="006C2757" w:rsidP="006C2757">
      <w:pPr>
        <w:spacing w:before="120" w:after="0" w:line="240" w:lineRule="auto"/>
        <w:rPr>
          <w:rFonts w:ascii="Arial" w:eastAsia="Times New Roman" w:hAnsi="Arial" w:cs="Arial"/>
          <w:lang w:eastAsia="ru-RU"/>
        </w:rPr>
      </w:pPr>
    </w:p>
    <w:p w:rsidR="006A326F" w:rsidRDefault="006A326F"/>
    <w:sectPr w:rsidR="006A326F" w:rsidSect="006C275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757"/>
    <w:rsid w:val="000A52AE"/>
    <w:rsid w:val="001F2CBB"/>
    <w:rsid w:val="00487FD1"/>
    <w:rsid w:val="00596442"/>
    <w:rsid w:val="006A326F"/>
    <w:rsid w:val="006C2757"/>
    <w:rsid w:val="00782E89"/>
    <w:rsid w:val="00BB1BC3"/>
    <w:rsid w:val="00C5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4AA2F5-0772-4E48-8922-194FDF91A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тиль статьи договора + курсив"/>
    <w:basedOn w:val="a0"/>
    <w:rsid w:val="006C2757"/>
    <w:pPr>
      <w:widowControl w:val="0"/>
      <w:numPr>
        <w:ilvl w:val="2"/>
        <w:numId w:val="1"/>
      </w:numPr>
      <w:spacing w:after="60" w:line="240" w:lineRule="auto"/>
      <w:jc w:val="both"/>
      <w:outlineLvl w:val="1"/>
    </w:pPr>
    <w:rPr>
      <w:rFonts w:ascii="Times New Roman" w:eastAsia="Times New Roman" w:hAnsi="Times New Roman" w:cs="Times New Roman"/>
      <w:iCs/>
      <w:lang w:eastAsia="ru-RU"/>
    </w:rPr>
  </w:style>
  <w:style w:type="paragraph" w:customStyle="1" w:styleId="QAListHeader2">
    <w:name w:val="QAListHeader2"/>
    <w:basedOn w:val="a0"/>
    <w:rsid w:val="006C2757"/>
    <w:pPr>
      <w:numPr>
        <w:numId w:val="1"/>
      </w:numPr>
      <w:overflowPunct w:val="0"/>
      <w:autoSpaceDE w:val="0"/>
      <w:autoSpaceDN w:val="0"/>
      <w:adjustRightInd w:val="0"/>
      <w:spacing w:before="400" w:after="300" w:line="240" w:lineRule="auto"/>
      <w:jc w:val="center"/>
      <w:textAlignment w:val="baseline"/>
    </w:pPr>
    <w:rPr>
      <w:rFonts w:ascii="Arial" w:eastAsia="Times New Roman" w:hAnsi="Arial" w:cs="Times New Roman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6C2757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table" w:styleId="a4">
    <w:name w:val="Table Grid"/>
    <w:basedOn w:val="a2"/>
    <w:uiPriority w:val="39"/>
    <w:rsid w:val="006C27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6</cp:revision>
  <dcterms:created xsi:type="dcterms:W3CDTF">2015-10-29T04:18:00Z</dcterms:created>
  <dcterms:modified xsi:type="dcterms:W3CDTF">2016-03-04T06:33:00Z</dcterms:modified>
</cp:coreProperties>
</file>